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778C" w14:textId="62DEC849" w:rsidR="001847B5" w:rsidRPr="001847B5" w:rsidRDefault="001847B5" w:rsidP="00131205">
      <w:pPr>
        <w:spacing w:before="120" w:after="120"/>
        <w:ind w:right="357"/>
        <w:rPr>
          <w:rFonts w:ascii="Verdana" w:hAnsi="Verdana" w:cs="Calibri Light"/>
          <w:color w:val="000000"/>
        </w:rPr>
      </w:pPr>
      <w:r w:rsidRPr="001847B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2A5F745" wp14:editId="740BE024">
            <wp:simplePos x="0" y="0"/>
            <wp:positionH relativeFrom="margin">
              <wp:posOffset>-648186</wp:posOffset>
            </wp:positionH>
            <wp:positionV relativeFrom="paragraph">
              <wp:posOffset>-89647</wp:posOffset>
            </wp:positionV>
            <wp:extent cx="1797424" cy="1876485"/>
            <wp:effectExtent l="0" t="0" r="0" b="0"/>
            <wp:wrapNone/>
            <wp:docPr id="17" name="Obraz 17" descr="D:\Kasia Matras\ORGANIZACYJNE\0. LOGO MOPS\LOGO MO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sia Matras\ORGANIZACYJNE\0. LOGO MOPS\LOGO MOP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24" cy="18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D0F52" w14:textId="77777777" w:rsidR="001847B5" w:rsidRPr="001847B5" w:rsidRDefault="001847B5" w:rsidP="001847B5">
      <w:pPr>
        <w:spacing w:before="120" w:after="120"/>
        <w:ind w:left="1276" w:right="357"/>
        <w:jc w:val="center"/>
        <w:rPr>
          <w:rFonts w:ascii="Verdana" w:hAnsi="Verdana" w:cs="Calibri Light"/>
          <w:color w:val="000000"/>
        </w:rPr>
      </w:pPr>
      <w:r w:rsidRPr="001847B5">
        <w:rPr>
          <w:rFonts w:ascii="Verdana" w:hAnsi="Verdana" w:cs="Calibri Light"/>
          <w:color w:val="000000"/>
          <w:sz w:val="22"/>
        </w:rPr>
        <w:t>Miejski Ośrodek Pomocy Społecznej w Puławach</w:t>
      </w:r>
    </w:p>
    <w:p w14:paraId="31E1B859" w14:textId="77777777" w:rsidR="001847B5" w:rsidRPr="001847B5" w:rsidRDefault="001847B5" w:rsidP="001847B5">
      <w:pPr>
        <w:spacing w:before="120" w:after="120"/>
        <w:ind w:left="1276" w:right="357"/>
        <w:jc w:val="center"/>
        <w:rPr>
          <w:rFonts w:ascii="Verdana" w:hAnsi="Verdana" w:cs="Calibri Light"/>
          <w:color w:val="000000"/>
          <w:sz w:val="22"/>
        </w:rPr>
      </w:pPr>
      <w:r w:rsidRPr="001847B5">
        <w:rPr>
          <w:rFonts w:ascii="Verdana" w:hAnsi="Verdana" w:cs="Calibri Light"/>
          <w:color w:val="000000"/>
          <w:sz w:val="22"/>
        </w:rPr>
        <w:t xml:space="preserve"> ul. Leśna 17, 24-100 Puławy</w:t>
      </w:r>
    </w:p>
    <w:p w14:paraId="3B69F60A" w14:textId="77777777" w:rsidR="001847B5" w:rsidRPr="001847B5" w:rsidRDefault="001847B5" w:rsidP="001847B5">
      <w:pPr>
        <w:spacing w:before="120" w:after="120"/>
        <w:ind w:left="1276" w:right="357"/>
        <w:jc w:val="center"/>
        <w:rPr>
          <w:rFonts w:ascii="Verdana" w:hAnsi="Verdana" w:cs="Calibri Light"/>
          <w:color w:val="000000"/>
          <w:sz w:val="22"/>
          <w:szCs w:val="24"/>
        </w:rPr>
      </w:pPr>
      <w:r w:rsidRPr="001847B5">
        <w:rPr>
          <w:rFonts w:ascii="Verdana" w:hAnsi="Verdana" w:cs="Calibri Light"/>
          <w:color w:val="000000"/>
          <w:sz w:val="22"/>
        </w:rPr>
        <w:t>tel.81 458 62 01; fax 81 458 62 09</w:t>
      </w:r>
      <w:r w:rsidRPr="001847B5">
        <w:rPr>
          <w:rFonts w:ascii="Verdana" w:hAnsi="Verdana" w:cs="Calibri Light"/>
          <w:color w:val="000000"/>
          <w:sz w:val="22"/>
          <w:szCs w:val="24"/>
        </w:rPr>
        <w:t xml:space="preserve">; </w:t>
      </w:r>
    </w:p>
    <w:p w14:paraId="6B10B0F3" w14:textId="77777777" w:rsidR="001847B5" w:rsidRPr="001847B5" w:rsidRDefault="001847B5" w:rsidP="00422B80">
      <w:pPr>
        <w:spacing w:before="120" w:after="120"/>
        <w:ind w:left="284" w:right="-426"/>
        <w:jc w:val="center"/>
        <w:rPr>
          <w:rFonts w:ascii="Verdana" w:hAnsi="Verdana" w:cs="Calibri Light"/>
          <w:sz w:val="22"/>
          <w:szCs w:val="24"/>
        </w:rPr>
      </w:pPr>
      <w:hyperlink r:id="rId9" w:history="1">
        <w:r w:rsidRPr="001847B5">
          <w:rPr>
            <w:rFonts w:ascii="Verdana" w:hAnsi="Verdana" w:cs="Calibri Light"/>
            <w:sz w:val="22"/>
            <w:szCs w:val="24"/>
          </w:rPr>
          <w:t>www.mops.pulawy.pl</w:t>
        </w:r>
      </w:hyperlink>
      <w:r w:rsidRPr="001847B5">
        <w:rPr>
          <w:rFonts w:ascii="Verdana" w:hAnsi="Verdana" w:cs="Calibri Light"/>
          <w:sz w:val="22"/>
          <w:szCs w:val="24"/>
        </w:rPr>
        <w:t xml:space="preserve">; </w:t>
      </w:r>
      <w:hyperlink r:id="rId10" w:history="1">
        <w:r w:rsidRPr="001847B5">
          <w:rPr>
            <w:rFonts w:ascii="Verdana" w:hAnsi="Verdana" w:cs="Calibri Light"/>
            <w:sz w:val="22"/>
            <w:lang w:val="en-US"/>
          </w:rPr>
          <w:t>sekretariat@mops.pulawy.</w:t>
        </w:r>
        <w:proofErr w:type="spellStart"/>
        <w:r w:rsidRPr="001847B5">
          <w:rPr>
            <w:rFonts w:ascii="Verdana" w:hAnsi="Verdana" w:cs="Calibri Light"/>
            <w:sz w:val="22"/>
            <w:lang w:val="de-DE"/>
          </w:rPr>
          <w:t>pl</w:t>
        </w:r>
        <w:proofErr w:type="spellEnd"/>
      </w:hyperlink>
      <w:r w:rsidRPr="001847B5">
        <w:rPr>
          <w:rFonts w:ascii="Verdana" w:hAnsi="Verdana" w:cs="Calibri Light"/>
          <w:sz w:val="22"/>
          <w:lang w:val="de-DE"/>
        </w:rPr>
        <w:t xml:space="preserve">; </w:t>
      </w:r>
      <w:proofErr w:type="spellStart"/>
      <w:r w:rsidRPr="001847B5">
        <w:rPr>
          <w:rFonts w:ascii="Verdana" w:hAnsi="Verdana" w:cs="Calibri Light"/>
          <w:sz w:val="22"/>
          <w:lang w:val="de-DE"/>
        </w:rPr>
        <w:t>ePUAP</w:t>
      </w:r>
      <w:proofErr w:type="spellEnd"/>
      <w:r w:rsidRPr="001847B5">
        <w:rPr>
          <w:rFonts w:ascii="Verdana" w:hAnsi="Verdana" w:cs="Calibri Light"/>
          <w:sz w:val="22"/>
          <w:lang w:val="de-DE"/>
        </w:rPr>
        <w:t xml:space="preserve">: </w:t>
      </w:r>
      <w:proofErr w:type="spellStart"/>
      <w:r w:rsidRPr="001847B5">
        <w:rPr>
          <w:rFonts w:ascii="Verdana" w:hAnsi="Verdana" w:cs="Calibri Light"/>
          <w:sz w:val="22"/>
          <w:lang w:val="de-DE"/>
        </w:rPr>
        <w:t>mops_pulawy</w:t>
      </w:r>
      <w:proofErr w:type="spellEnd"/>
    </w:p>
    <w:p w14:paraId="03C1F378" w14:textId="0842FD61" w:rsidR="001847B5" w:rsidRPr="001847B5" w:rsidRDefault="00422B80" w:rsidP="00422B80">
      <w:pPr>
        <w:tabs>
          <w:tab w:val="center" w:pos="4536"/>
          <w:tab w:val="right" w:pos="9072"/>
        </w:tabs>
        <w:ind w:left="-284"/>
        <w:jc w:val="center"/>
        <w:rPr>
          <w:rFonts w:ascii="Calibri" w:eastAsia="Calibri" w:hAnsi="Calibri"/>
          <w:sz w:val="24"/>
          <w:szCs w:val="22"/>
          <w:lang w:eastAsia="en-US"/>
        </w:rPr>
      </w:pPr>
      <w:r w:rsidRPr="00422B80">
        <w:rPr>
          <w:rFonts w:ascii="Verdana" w:hAnsi="Verdana" w:cs="Calibri Light"/>
          <w:color w:val="000000"/>
          <w:sz w:val="22"/>
          <w:szCs w:val="24"/>
        </w:rPr>
        <w:t>Nr konta PKO BP S.A. 95 1020 3147 0000 8302 0160 0733</w:t>
      </w:r>
    </w:p>
    <w:p w14:paraId="09FDCAA2" w14:textId="0CFF31EE" w:rsidR="001847B5" w:rsidRDefault="00422B80" w:rsidP="001847B5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  <w:sz w:val="22"/>
          <w:szCs w:val="22"/>
        </w:rPr>
      </w:pPr>
      <w:r w:rsidRPr="001847B5">
        <w:rPr>
          <w:i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2A943" wp14:editId="669FCD81">
                <wp:simplePos x="0" y="0"/>
                <wp:positionH relativeFrom="column">
                  <wp:posOffset>-182245</wp:posOffset>
                </wp:positionH>
                <wp:positionV relativeFrom="paragraph">
                  <wp:posOffset>66675</wp:posOffset>
                </wp:positionV>
                <wp:extent cx="6087036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0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1C135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5.25pt" to="46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" strokecolor="#5b9bd5" strokeweight=".5pt">
                <v:stroke joinstyle="miter"/>
              </v:line>
            </w:pict>
          </mc:Fallback>
        </mc:AlternateContent>
      </w:r>
    </w:p>
    <w:p w14:paraId="5872F5AC" w14:textId="0652BAB5" w:rsidR="001847B5" w:rsidRPr="00B0493A" w:rsidRDefault="001847B5" w:rsidP="001847B5">
      <w:pPr>
        <w:pStyle w:val="Zawartotabeli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0E430FC" w14:textId="32DA1B4F" w:rsidR="00C84F7B" w:rsidRPr="00C84F7B" w:rsidRDefault="00C84F7B" w:rsidP="00C84F7B">
      <w:pPr>
        <w:spacing w:after="120"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Miejski Ośrodek Pomocy Społecznej zainteresowany jest zatrudnieniem osoby do świadczenia specjalistycznych usług opiekuńczych dla osób z zaburzeniami psychicznymi u mieszkańców </w:t>
      </w:r>
      <w:r w:rsidR="007965F2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M</w:t>
      </w:r>
      <w:r w:rsidRPr="00C84F7B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iasta Puławy objętych wymienioną formą pomocy w 2025 r.</w:t>
      </w:r>
    </w:p>
    <w:p w14:paraId="2D380C30" w14:textId="77777777" w:rsidR="00C84F7B" w:rsidRPr="00C84F7B" w:rsidRDefault="00C84F7B" w:rsidP="00C84F7B">
      <w:pPr>
        <w:spacing w:after="120" w:line="360" w:lineRule="auto"/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I. Wymagania niezbędne:</w:t>
      </w:r>
    </w:p>
    <w:p w14:paraId="5A3862B4" w14:textId="77777777" w:rsidR="00C84F7B" w:rsidRPr="00C84F7B" w:rsidRDefault="00C84F7B" w:rsidP="00C84F7B">
      <w:pPr>
        <w:numPr>
          <w:ilvl w:val="0"/>
          <w:numId w:val="13"/>
        </w:numPr>
        <w:spacing w:after="120" w:line="360" w:lineRule="auto"/>
        <w:ind w:left="360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Obywatelstwo polskie.</w:t>
      </w:r>
    </w:p>
    <w:p w14:paraId="402F885B" w14:textId="77777777" w:rsidR="00C84F7B" w:rsidRPr="00C84F7B" w:rsidRDefault="00C84F7B" w:rsidP="00C84F7B">
      <w:pPr>
        <w:numPr>
          <w:ilvl w:val="0"/>
          <w:numId w:val="13"/>
        </w:numPr>
        <w:spacing w:after="120" w:line="360" w:lineRule="auto"/>
        <w:ind w:left="360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Wykształcenie minimum średnie.</w:t>
      </w:r>
    </w:p>
    <w:p w14:paraId="7A8ED349" w14:textId="77777777" w:rsidR="00C84F7B" w:rsidRPr="00C84F7B" w:rsidRDefault="00C84F7B" w:rsidP="00C84F7B">
      <w:pPr>
        <w:numPr>
          <w:ilvl w:val="0"/>
          <w:numId w:val="13"/>
        </w:numPr>
        <w:spacing w:after="120" w:line="360" w:lineRule="auto"/>
        <w:ind w:left="360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Kwalifikacje zawodowe:</w:t>
      </w:r>
    </w:p>
    <w:p w14:paraId="544C9B9E" w14:textId="77777777" w:rsidR="00C84F7B" w:rsidRPr="00C84F7B" w:rsidRDefault="00C84F7B" w:rsidP="00C84F7B">
      <w:pPr>
        <w:numPr>
          <w:ilvl w:val="1"/>
          <w:numId w:val="14"/>
        </w:numPr>
        <w:spacing w:after="120" w:line="360" w:lineRule="auto"/>
        <w:ind w:left="360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kwalifikacje do wykonywania zawodu: pracownika socjalnego, psychologa, pedagoga, terapeuty zajęciowego, opiekuna medycznego </w:t>
      </w:r>
    </w:p>
    <w:p w14:paraId="19FADF3B" w14:textId="77777777" w:rsidR="00C84F7B" w:rsidRPr="00C84F7B" w:rsidRDefault="00C84F7B" w:rsidP="00C84F7B">
      <w:pPr>
        <w:numPr>
          <w:ilvl w:val="1"/>
          <w:numId w:val="14"/>
        </w:numPr>
        <w:spacing w:after="120" w:line="360" w:lineRule="auto"/>
        <w:ind w:left="360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posiadanie co najmniej trzymiesięcznego doświadczenia zawodowego w pracy z osobami z zaburzeniami psychicznymi zdobyte w jednej z następujących jednostek:</w:t>
      </w:r>
    </w:p>
    <w:p w14:paraId="4852A450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szpitalu psychiatrycznym;</w:t>
      </w:r>
    </w:p>
    <w:p w14:paraId="25766EA6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jednostce organizacyjnej pomocy społecznej dla osób z zaburzeniami psychicznymi;</w:t>
      </w:r>
    </w:p>
    <w:p w14:paraId="4B7FAB20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placówce terapii lub placówce oświatowej do której uczęszczają dzieci z zaburzeniami rozwoju lub upośledzeniem umysłowym;</w:t>
      </w:r>
    </w:p>
    <w:p w14:paraId="7BD4B5C6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ośrodku terapeutyczno-edukacyjno-wychowawczym;</w:t>
      </w:r>
    </w:p>
    <w:p w14:paraId="2A4E7440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warsztacie terapii zajęciowej;</w:t>
      </w:r>
    </w:p>
    <w:p w14:paraId="1ECE96E4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innej jednostce niż wymienione powyżej świadczącej specjalistyczne usługi opiekuńcze dla osób z zaburzeniami psychicznymi;</w:t>
      </w:r>
    </w:p>
    <w:p w14:paraId="767F61EC" w14:textId="77777777" w:rsidR="00C84F7B" w:rsidRPr="00C84F7B" w:rsidRDefault="00C84F7B" w:rsidP="00C84F7B">
      <w:pPr>
        <w:numPr>
          <w:ilvl w:val="0"/>
          <w:numId w:val="15"/>
        </w:numPr>
        <w:spacing w:after="120" w:line="360" w:lineRule="auto"/>
        <w:ind w:left="709"/>
        <w:contextualSpacing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 uzasadnionych przypadkach specjalistyczne usługi mogą być świadczone przez osoby, które zdobywają lub podnoszą wymagane kwalifikacje zawodowe określone w pkt. 3a., posiadają co najmniej roczny staż pracy w jednostkach, i mają możliwość konsultacji z osobami świadczącymi specjalistyczne usługi, posiadającymi wymagane kwalifikacje.</w:t>
      </w:r>
    </w:p>
    <w:p w14:paraId="0FDC8450" w14:textId="77777777" w:rsidR="00C84F7B" w:rsidRPr="00C84F7B" w:rsidRDefault="00C84F7B" w:rsidP="00C84F7B">
      <w:pPr>
        <w:spacing w:after="120" w:line="360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4. Udokumentowane przeszkolenie i doświadczenie w zakresie: </w:t>
      </w:r>
    </w:p>
    <w:p w14:paraId="19CCA1FE" w14:textId="77777777" w:rsidR="00C84F7B" w:rsidRPr="00C84F7B" w:rsidRDefault="00C84F7B" w:rsidP="00C84F7B">
      <w:pPr>
        <w:numPr>
          <w:ilvl w:val="0"/>
          <w:numId w:val="16"/>
        </w:numPr>
        <w:spacing w:after="120" w:line="360" w:lineRule="auto"/>
        <w:ind w:left="709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umiejętności kształtowania motywacji do akceptowanych przez otoczenie </w:t>
      </w:r>
      <w:proofErr w:type="spellStart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zachowań</w:t>
      </w:r>
      <w:proofErr w:type="spellEnd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</w:p>
    <w:p w14:paraId="5A6F5833" w14:textId="77777777" w:rsidR="00C84F7B" w:rsidRPr="00C84F7B" w:rsidRDefault="00C84F7B" w:rsidP="00C84F7B">
      <w:pPr>
        <w:numPr>
          <w:ilvl w:val="0"/>
          <w:numId w:val="16"/>
        </w:numPr>
        <w:spacing w:after="120" w:line="360" w:lineRule="auto"/>
        <w:ind w:left="709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kształtowanie nawyków celowej aktywności,</w:t>
      </w:r>
    </w:p>
    <w:p w14:paraId="7C978EF1" w14:textId="77777777" w:rsidR="00C84F7B" w:rsidRPr="00C84F7B" w:rsidRDefault="00C84F7B" w:rsidP="00C84F7B">
      <w:pPr>
        <w:numPr>
          <w:ilvl w:val="0"/>
          <w:numId w:val="16"/>
        </w:numPr>
        <w:spacing w:after="120" w:line="360" w:lineRule="auto"/>
        <w:ind w:left="709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prowadzenia treningu </w:t>
      </w:r>
      <w:proofErr w:type="spellStart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zachowań</w:t>
      </w:r>
      <w:proofErr w:type="spellEnd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społecznych.</w:t>
      </w:r>
    </w:p>
    <w:p w14:paraId="5D539B66" w14:textId="77777777" w:rsidR="00C84F7B" w:rsidRPr="00C84F7B" w:rsidRDefault="00C84F7B" w:rsidP="00C84F7B">
      <w:p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lastRenderedPageBreak/>
        <w:t>5. Posiadanie pełnej zdolności do czynności prawnych oraz korzystania z pełni praw publicznych.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6. Niekaralność prawomocnym wyrokiem sądu za umyślne przestępstwo ścigane z oskarżenia publicznego lub umyślne przestępstwo skarbowe.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7. Posiadanie stanu zdrowia pozwalającego na wykonywanie usług opiekuńczych.</w:t>
      </w:r>
    </w:p>
    <w:p w14:paraId="6B7D8EF7" w14:textId="77777777" w:rsidR="00C84F7B" w:rsidRPr="00C84F7B" w:rsidRDefault="00C84F7B" w:rsidP="00C84F7B">
      <w:p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II. Wymagania dodatkowe: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1. Umiejętności interpersonalne – łatwość nawiązywania kontaktu, empatia, cierpliwość.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2. Samodzielność, dokładność, dyspozycyjność, komunikatywność, obowiązkowość, odpowiedzialność.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3. Umiejętność organizowania pracy w domu podopiecznego.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4. Wysoka kultura osobista.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 xml:space="preserve">5. Umiejętność obsługi urządzeń cyfrowych: telefon, tablet, </w:t>
      </w:r>
      <w:proofErr w:type="spellStart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teleopaski</w:t>
      </w:r>
      <w:proofErr w:type="spellEnd"/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6. Otwartość na różne formy doskonalenia zawodowego podnoszące jakość wykonywanych obowiązków.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III. Szczegółowe uprawnienia i obowiązki: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1. Kierowanie się zasadami etyki zawodowej, poszanowania godności i prawa osób do samostanowienia.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2. Zachowanie tajemnicy służbowej.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IV. Podstawa zatrudnienia: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umowa zlecenie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V. Termin zatrudnienia: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styczeń– grudzień 2025 r.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VI. Wymiar godzinowy zatrudnienia: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max. 50</w:t>
      </w:r>
      <w:r w:rsidRPr="00C84F7B">
        <w:rPr>
          <w:rFonts w:eastAsiaTheme="minorHAnsi"/>
          <w:color w:val="FF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godz. miesięcznie, elastyczne godziny pracy, </w:t>
      </w:r>
      <w:r w:rsidRPr="00C84F7B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praca</w:t>
      </w:r>
      <w:r w:rsidRPr="00C84F7B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dni powszednie, możliwość pracy w sobotę i niedzielę.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VII. Liczba miejsc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: 1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</w: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VIII. Obowiązki opiekuna:</w:t>
      </w:r>
    </w:p>
    <w:p w14:paraId="4AE27DAF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Uczenie i rozwijanie umiejętności niezbędnych do samodzielnego życia.</w:t>
      </w:r>
    </w:p>
    <w:p w14:paraId="6DFC8866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Pielęgnacja jako wspieranie procesu leczenia.</w:t>
      </w:r>
    </w:p>
    <w:p w14:paraId="0C09AB7E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Rehabilitacja fizyczna i usprawnianie zaburzonych funkcji organizmu.</w:t>
      </w:r>
    </w:p>
    <w:p w14:paraId="6A04ACC1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Pomoc mieszkaniowa.</w:t>
      </w:r>
    </w:p>
    <w:p w14:paraId="506459DB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Inne specjalistyczne usługi opiekuńcze.</w:t>
      </w:r>
    </w:p>
    <w:p w14:paraId="34D7F60F" w14:textId="77777777" w:rsidR="00C84F7B" w:rsidRPr="00C84F7B" w:rsidRDefault="00C84F7B" w:rsidP="00C84F7B">
      <w:pPr>
        <w:numPr>
          <w:ilvl w:val="0"/>
          <w:numId w:val="17"/>
        </w:numPr>
        <w:spacing w:after="120" w:line="360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Zapewnienie dzieciom i młodzieży z zaburzeniami psychicznymi dostępu do zajęć rehabilitacyjnych i rewalidacyjno-wychowawczych, w wyjątkowych przypadkach, jeżeli nie mają możliwości uzyskania dostępu do zajęć, o których mowa w ustawie o ochronie zdrowia psychicznego.</w:t>
      </w:r>
    </w:p>
    <w:p w14:paraId="5C076C92" w14:textId="77777777" w:rsidR="00C84F7B" w:rsidRPr="00C84F7B" w:rsidRDefault="00C84F7B" w:rsidP="00C84F7B">
      <w:pPr>
        <w:spacing w:after="120" w:line="360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C84F7B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IX. Inne informacje:</w:t>
      </w:r>
      <w:r w:rsidRPr="00C84F7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Praca wymaga częstego przemieszczania się w terenie.</w:t>
      </w:r>
    </w:p>
    <w:p w14:paraId="35E71D27" w14:textId="3FEDFBBD" w:rsidR="001847B5" w:rsidRPr="00C84F7B" w:rsidRDefault="001847B5" w:rsidP="00C84F7B">
      <w:pPr>
        <w:spacing w:after="160" w:line="259" w:lineRule="auto"/>
        <w:rPr>
          <w:rFonts w:asciiTheme="majorHAnsi" w:hAnsiTheme="majorHAnsi" w:cstheme="majorHAnsi"/>
          <w:b/>
          <w:i/>
          <w:sz w:val="22"/>
          <w:szCs w:val="22"/>
        </w:rPr>
      </w:pPr>
    </w:p>
    <w:p w14:paraId="7E564173" w14:textId="74567FE9" w:rsidR="007965F2" w:rsidRDefault="007965F2">
      <w:pPr>
        <w:spacing w:after="160" w:line="259" w:lineRule="auto"/>
        <w:rPr>
          <w:rFonts w:asciiTheme="majorHAnsi" w:eastAsia="Lucida Sans Unicode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5760229" w14:textId="77777777" w:rsidR="001847B5" w:rsidRPr="001847B5" w:rsidRDefault="001847B5" w:rsidP="001847B5">
      <w:pPr>
        <w:pStyle w:val="Zawartotabeli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E19CDBD" w14:textId="61835DD8" w:rsidR="001847B5" w:rsidRPr="001847B5" w:rsidRDefault="00C84F7B" w:rsidP="001847B5">
      <w:pPr>
        <w:pStyle w:val="Zawartotabeli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Imię i Nazwisko</w:t>
      </w:r>
      <w:r w:rsidR="001847B5" w:rsidRPr="001847B5">
        <w:rPr>
          <w:rFonts w:asciiTheme="majorHAnsi" w:hAnsiTheme="majorHAnsi" w:cstheme="majorHAnsi"/>
          <w:sz w:val="22"/>
          <w:szCs w:val="22"/>
        </w:rPr>
        <w:t>:……………………………………..………………………………..</w:t>
      </w:r>
    </w:p>
    <w:p w14:paraId="6A570D38" w14:textId="77777777" w:rsidR="001847B5" w:rsidRPr="001847B5" w:rsidRDefault="001847B5" w:rsidP="001847B5">
      <w:pPr>
        <w:pStyle w:val="Zawartotabeli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47B5">
        <w:rPr>
          <w:rFonts w:asciiTheme="majorHAnsi" w:hAnsiTheme="majorHAnsi" w:cstheme="majorHAnsi"/>
          <w:sz w:val="22"/>
          <w:szCs w:val="22"/>
        </w:rPr>
        <w:lastRenderedPageBreak/>
        <w:t>tel./faks ………………………….……………</w:t>
      </w:r>
    </w:p>
    <w:p w14:paraId="28A2FBFB" w14:textId="77777777" w:rsidR="001847B5" w:rsidRPr="001847B5" w:rsidRDefault="001847B5" w:rsidP="001847B5">
      <w:pPr>
        <w:pStyle w:val="Zawartotabeli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47B5">
        <w:rPr>
          <w:rFonts w:asciiTheme="majorHAnsi" w:hAnsiTheme="majorHAnsi" w:cstheme="majorHAnsi"/>
          <w:sz w:val="22"/>
          <w:szCs w:val="22"/>
        </w:rPr>
        <w:t>e-mail: ……………………..…………………</w:t>
      </w:r>
    </w:p>
    <w:p w14:paraId="0FA98F79" w14:textId="77777777" w:rsidR="001847B5" w:rsidRPr="001847B5" w:rsidRDefault="001847B5" w:rsidP="001847B5">
      <w:pPr>
        <w:pStyle w:val="Zawartotabeli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6F1CCC7" w14:textId="1FAA1003" w:rsidR="001847B5" w:rsidRPr="001847B5" w:rsidRDefault="00C84F7B" w:rsidP="001847B5">
      <w:pPr>
        <w:pStyle w:val="Zawartotabeli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Oszacowanie</w:t>
      </w:r>
    </w:p>
    <w:p w14:paraId="3549D47F" w14:textId="4102DAE3" w:rsidR="001847B5" w:rsidRPr="001847B5" w:rsidRDefault="001847B5" w:rsidP="001847B5">
      <w:pPr>
        <w:pStyle w:val="Zawartotabeli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1847B5">
        <w:rPr>
          <w:rFonts w:asciiTheme="majorHAnsi" w:hAnsiTheme="majorHAnsi" w:cstheme="majorHAnsi"/>
          <w:sz w:val="22"/>
          <w:szCs w:val="22"/>
        </w:rPr>
        <w:t xml:space="preserve">W odpowiedzi na </w:t>
      </w:r>
      <w:r w:rsidR="00C84F7B">
        <w:rPr>
          <w:rFonts w:asciiTheme="majorHAnsi" w:hAnsiTheme="majorHAnsi" w:cstheme="majorHAnsi"/>
          <w:sz w:val="22"/>
          <w:szCs w:val="22"/>
        </w:rPr>
        <w:t xml:space="preserve">oszacowanie </w:t>
      </w:r>
      <w:r w:rsidRPr="001847B5">
        <w:rPr>
          <w:rFonts w:asciiTheme="majorHAnsi" w:hAnsiTheme="majorHAnsi" w:cstheme="majorHAnsi"/>
          <w:sz w:val="22"/>
          <w:szCs w:val="22"/>
        </w:rPr>
        <w:t xml:space="preserve"> </w:t>
      </w:r>
      <w:r w:rsidR="00C84F7B">
        <w:rPr>
          <w:rFonts w:asciiTheme="majorHAnsi" w:hAnsiTheme="majorHAnsi" w:cstheme="majorHAnsi"/>
          <w:sz w:val="22"/>
          <w:szCs w:val="22"/>
        </w:rPr>
        <w:t xml:space="preserve">wartości zamówienia na </w:t>
      </w:r>
      <w:r w:rsidRPr="001847B5">
        <w:rPr>
          <w:rFonts w:asciiTheme="majorHAnsi" w:hAnsiTheme="majorHAnsi" w:cstheme="majorHAnsi"/>
          <w:sz w:val="22"/>
          <w:szCs w:val="22"/>
        </w:rPr>
        <w:t xml:space="preserve">zatrudnienie </w:t>
      </w:r>
      <w:r w:rsidR="00C84F7B">
        <w:rPr>
          <w:rFonts w:asciiTheme="majorHAnsi" w:hAnsiTheme="majorHAnsi" w:cstheme="majorHAnsi"/>
          <w:sz w:val="22"/>
          <w:szCs w:val="22"/>
        </w:rPr>
        <w:t xml:space="preserve"> do świadczenia specjalistycznych usług opiekuńczych dla osób z zaburzeniami psychicznymi dla mieszkańców Miasta Puławy w okresie od stycznia do 31. 12.2025 roku </w:t>
      </w:r>
    </w:p>
    <w:p w14:paraId="6C69DCAF" w14:textId="77777777" w:rsidR="001847B5" w:rsidRPr="001847B5" w:rsidRDefault="001847B5" w:rsidP="001847B5">
      <w:pPr>
        <w:pStyle w:val="Zawartotabeli"/>
        <w:spacing w:line="276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27BB6AA1" w14:textId="1C6D7C76" w:rsidR="00137E10" w:rsidRPr="00205E01" w:rsidRDefault="001847B5" w:rsidP="00205E01">
      <w:pPr>
        <w:pStyle w:val="Zawartotabeli"/>
        <w:spacing w:line="276" w:lineRule="auto"/>
        <w:ind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1847B5">
        <w:rPr>
          <w:rFonts w:asciiTheme="majorHAnsi" w:hAnsiTheme="majorHAnsi" w:cstheme="majorHAnsi"/>
          <w:b/>
          <w:sz w:val="22"/>
          <w:szCs w:val="22"/>
        </w:rPr>
        <w:t xml:space="preserve">oferuję wykonanie </w:t>
      </w:r>
      <w:r w:rsidR="00C84F7B">
        <w:rPr>
          <w:rFonts w:asciiTheme="majorHAnsi" w:hAnsiTheme="majorHAnsi" w:cstheme="majorHAnsi"/>
          <w:b/>
          <w:sz w:val="22"/>
          <w:szCs w:val="22"/>
        </w:rPr>
        <w:t>usługi za: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C84F7B" w14:paraId="4D5AAFAD" w14:textId="2EC7B38A" w:rsidTr="00C84F7B">
        <w:trPr>
          <w:trHeight w:val="6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FCBC" w14:textId="77777777" w:rsidR="00C84F7B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  <w:p w14:paraId="10A9448E" w14:textId="77777777" w:rsidR="007965F2" w:rsidRDefault="00C84F7B" w:rsidP="00C84F7B">
            <w:pPr>
              <w:pStyle w:val="Zawartotabeli"/>
              <w:ind w:left="71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Wartość</w:t>
            </w:r>
            <w:r w:rsidR="007965F2">
              <w:rPr>
                <w:rFonts w:asciiTheme="majorHAnsi" w:hAnsiTheme="majorHAnsi" w:cstheme="majorHAnsi"/>
                <w:b/>
              </w:rPr>
              <w:t xml:space="preserve"> netto ( „na rękę”) </w:t>
            </w:r>
            <w:r>
              <w:rPr>
                <w:rFonts w:asciiTheme="majorHAnsi" w:hAnsiTheme="majorHAnsi" w:cstheme="majorHAnsi"/>
                <w:b/>
              </w:rPr>
              <w:t xml:space="preserve">za godzinę </w:t>
            </w:r>
          </w:p>
          <w:p w14:paraId="4D80FF6B" w14:textId="77777777" w:rsidR="007965F2" w:rsidRDefault="007965F2" w:rsidP="00C84F7B">
            <w:pPr>
              <w:pStyle w:val="Zawartotabeli"/>
              <w:ind w:left="71"/>
              <w:jc w:val="left"/>
              <w:rPr>
                <w:rFonts w:asciiTheme="majorHAnsi" w:hAnsiTheme="majorHAnsi" w:cstheme="majorHAnsi"/>
                <w:b/>
              </w:rPr>
            </w:pPr>
          </w:p>
          <w:p w14:paraId="4DDDCEA9" w14:textId="77777777" w:rsidR="007965F2" w:rsidRDefault="007965F2" w:rsidP="007965F2">
            <w:pPr>
              <w:pStyle w:val="Zawartotabeli"/>
              <w:jc w:val="left"/>
              <w:rPr>
                <w:rFonts w:asciiTheme="majorHAnsi" w:hAnsiTheme="majorHAnsi" w:cstheme="majorHAnsi"/>
                <w:b/>
              </w:rPr>
            </w:pPr>
          </w:p>
          <w:p w14:paraId="45450D46" w14:textId="6EF1D0A2" w:rsidR="00C84F7B" w:rsidRDefault="00C84F7B" w:rsidP="007965F2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…………………………..……</w:t>
            </w:r>
          </w:p>
          <w:p w14:paraId="2392AF45" w14:textId="59E1AB00" w:rsidR="00C84F7B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2B00" w14:textId="77777777" w:rsidR="00C84F7B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  <w:p w14:paraId="3B6E48FC" w14:textId="77777777" w:rsidR="007965F2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Słownie: </w:t>
            </w:r>
          </w:p>
          <w:p w14:paraId="49A59A01" w14:textId="77777777" w:rsidR="007965F2" w:rsidRDefault="007965F2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  <w:p w14:paraId="56D09A38" w14:textId="77777777" w:rsidR="007965F2" w:rsidRDefault="007965F2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  <w:p w14:paraId="3202B66A" w14:textId="7111E6CF" w:rsidR="00C84F7B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………………………………………..</w:t>
            </w:r>
          </w:p>
          <w:p w14:paraId="3E3F75CC" w14:textId="1A119B0E" w:rsidR="00C84F7B" w:rsidRDefault="00C84F7B" w:rsidP="00655A2E">
            <w:pPr>
              <w:pStyle w:val="Zawartotabeli"/>
              <w:ind w:left="71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C614831" w14:textId="77777777" w:rsidR="001847B5" w:rsidRDefault="001847B5" w:rsidP="00C84F7B">
      <w:pPr>
        <w:widowControl w:val="0"/>
        <w:tabs>
          <w:tab w:val="left" w:leader="dot" w:pos="4183"/>
          <w:tab w:val="left" w:leader="dot" w:pos="9136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E7592CB" w14:textId="77777777" w:rsidR="00C84F7B" w:rsidRDefault="00C84F7B" w:rsidP="00C84F7B">
      <w:pPr>
        <w:widowControl w:val="0"/>
        <w:tabs>
          <w:tab w:val="left" w:leader="dot" w:pos="4183"/>
          <w:tab w:val="left" w:leader="dot" w:pos="9136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B2D3F6D" w14:textId="77777777" w:rsidR="00C84F7B" w:rsidRDefault="00C84F7B" w:rsidP="00C84F7B">
      <w:pPr>
        <w:widowControl w:val="0"/>
        <w:tabs>
          <w:tab w:val="left" w:leader="dot" w:pos="4183"/>
          <w:tab w:val="left" w:leader="dot" w:pos="9136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4265921" w14:textId="52701706" w:rsidR="00C84F7B" w:rsidRDefault="00C84F7B" w:rsidP="00C84F7B">
      <w:pPr>
        <w:widowControl w:val="0"/>
        <w:tabs>
          <w:tab w:val="left" w:leader="dot" w:pos="4183"/>
          <w:tab w:val="left" w:leader="dot" w:pos="9136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……………………………….</w:t>
      </w:r>
    </w:p>
    <w:p w14:paraId="203B4174" w14:textId="1EFEAB57" w:rsidR="00C84F7B" w:rsidRPr="00D541B3" w:rsidRDefault="00C84F7B" w:rsidP="00C84F7B">
      <w:pPr>
        <w:widowControl w:val="0"/>
        <w:tabs>
          <w:tab w:val="left" w:leader="dot" w:pos="4183"/>
          <w:tab w:val="left" w:leader="dot" w:pos="9136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Czytelny podpis</w:t>
      </w:r>
    </w:p>
    <w:sectPr w:rsidR="00C84F7B" w:rsidRPr="00D541B3" w:rsidSect="00131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3" w:bottom="993" w:left="993" w:header="70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4BAF" w14:textId="77777777" w:rsidR="001847B5" w:rsidRDefault="001847B5" w:rsidP="001847B5">
      <w:r>
        <w:separator/>
      </w:r>
    </w:p>
  </w:endnote>
  <w:endnote w:type="continuationSeparator" w:id="0">
    <w:p w14:paraId="20ABE4C7" w14:textId="77777777" w:rsidR="001847B5" w:rsidRDefault="001847B5" w:rsidP="0018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C80F" w14:textId="77777777" w:rsidR="00C84F7B" w:rsidRDefault="00C84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D2B0" w14:textId="77777777" w:rsidR="00C84F7B" w:rsidRDefault="00C84F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861" w14:textId="77777777" w:rsidR="00131205" w:rsidRPr="005511EE" w:rsidRDefault="00131205" w:rsidP="00131205">
    <w:pPr>
      <w:pStyle w:val="Stopk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92D0" w14:textId="77777777" w:rsidR="001847B5" w:rsidRDefault="001847B5" w:rsidP="001847B5">
      <w:r>
        <w:separator/>
      </w:r>
    </w:p>
  </w:footnote>
  <w:footnote w:type="continuationSeparator" w:id="0">
    <w:p w14:paraId="508A0FDB" w14:textId="77777777" w:rsidR="001847B5" w:rsidRDefault="001847B5" w:rsidP="0018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25B8" w14:textId="77777777" w:rsidR="00C84F7B" w:rsidRDefault="00C84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28AD" w14:textId="77777777" w:rsidR="00C84F7B" w:rsidRDefault="00C84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5E34" w14:textId="77777777" w:rsidR="00C84F7B" w:rsidRPr="00400B36" w:rsidRDefault="00C84F7B" w:rsidP="00770E59">
    <w:pPr>
      <w:widowControl w:val="0"/>
      <w:autoSpaceDE w:val="0"/>
      <w:autoSpaceDN w:val="0"/>
      <w:adjustRightInd w:val="0"/>
      <w:jc w:val="right"/>
      <w:rPr>
        <w:rFonts w:ascii="Calibri Light" w:hAnsi="Calibri Light" w:cs="Calibri Light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A9B"/>
    <w:multiLevelType w:val="multilevel"/>
    <w:tmpl w:val="ACACE6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4"/>
        <w:szCs w:val="20"/>
        <w:u w:val="none"/>
        <w:lang w:val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0"/>
        <w:szCs w:val="20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0"/>
        <w:szCs w:val="20"/>
        <w:u w:val="none"/>
        <w:lang w:val="pl-PL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19657B"/>
    <w:multiLevelType w:val="multilevel"/>
    <w:tmpl w:val="EC3EAA4A"/>
    <w:lvl w:ilvl="0">
      <w:start w:val="1"/>
      <w:numFmt w:val="decimal"/>
      <w:lvlText w:val="%1)"/>
      <w:lvlJc w:val="left"/>
      <w:pPr>
        <w:tabs>
          <w:tab w:val="num" w:pos="-1080"/>
        </w:tabs>
        <w:ind w:left="284" w:hanging="348"/>
      </w:pPr>
      <w:rPr>
        <w:rFonts w:eastAsia="Times New Roman" w:cs="Times New Roman"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-1080"/>
        </w:tabs>
        <w:ind w:left="1192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-1080"/>
        </w:tabs>
        <w:ind w:left="2105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3017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-1080"/>
        </w:tabs>
        <w:ind w:left="393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-1080"/>
        </w:tabs>
        <w:ind w:left="48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5755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-1080"/>
        </w:tabs>
        <w:ind w:left="6667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-1080"/>
        </w:tabs>
        <w:ind w:left="7580" w:hanging="348"/>
      </w:pPr>
      <w:rPr>
        <w:rFonts w:ascii="Symbol" w:hAnsi="Symbol" w:cs="Symbol" w:hint="default"/>
      </w:rPr>
    </w:lvl>
  </w:abstractNum>
  <w:abstractNum w:abstractNumId="2" w15:restartNumberingAfterBreak="0">
    <w:nsid w:val="177E79E5"/>
    <w:multiLevelType w:val="hybridMultilevel"/>
    <w:tmpl w:val="6FAC8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107"/>
    <w:multiLevelType w:val="hybridMultilevel"/>
    <w:tmpl w:val="9B7A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8D637C"/>
    <w:multiLevelType w:val="hybridMultilevel"/>
    <w:tmpl w:val="6240AF94"/>
    <w:lvl w:ilvl="0" w:tplc="56F6B1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7C6"/>
    <w:multiLevelType w:val="multilevel"/>
    <w:tmpl w:val="ACACE6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4"/>
        <w:szCs w:val="20"/>
        <w:u w:val="none"/>
        <w:lang w:val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0"/>
        <w:szCs w:val="20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Calibri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0"/>
        <w:szCs w:val="20"/>
        <w:u w:val="none"/>
        <w:lang w:val="pl-PL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243911"/>
    <w:multiLevelType w:val="hybridMultilevel"/>
    <w:tmpl w:val="1C0AF6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CB5BC4"/>
    <w:multiLevelType w:val="hybridMultilevel"/>
    <w:tmpl w:val="4AC6F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90492"/>
    <w:multiLevelType w:val="hybridMultilevel"/>
    <w:tmpl w:val="049884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602F10"/>
    <w:multiLevelType w:val="hybridMultilevel"/>
    <w:tmpl w:val="6C2660E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947BC3"/>
    <w:multiLevelType w:val="hybridMultilevel"/>
    <w:tmpl w:val="8B70B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853A3"/>
    <w:multiLevelType w:val="multilevel"/>
    <w:tmpl w:val="C898FD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7B2522"/>
    <w:multiLevelType w:val="hybridMultilevel"/>
    <w:tmpl w:val="97228A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69A6"/>
    <w:multiLevelType w:val="hybridMultilevel"/>
    <w:tmpl w:val="7EB44B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C13A08"/>
    <w:multiLevelType w:val="hybridMultilevel"/>
    <w:tmpl w:val="27FA242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EE452AA"/>
    <w:multiLevelType w:val="multilevel"/>
    <w:tmpl w:val="1BBA0050"/>
    <w:lvl w:ilvl="0">
      <w:start w:val="1"/>
      <w:numFmt w:val="lowerLetter"/>
      <w:lvlText w:val="%1)"/>
      <w:lvlJc w:val="left"/>
      <w:pPr>
        <w:ind w:left="1571" w:hanging="360"/>
      </w:pPr>
      <w:rPr>
        <w:sz w:val="16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907109191">
    <w:abstractNumId w:val="10"/>
  </w:num>
  <w:num w:numId="2" w16cid:durableId="1467359436">
    <w:abstractNumId w:val="6"/>
  </w:num>
  <w:num w:numId="3" w16cid:durableId="1750343040">
    <w:abstractNumId w:val="2"/>
  </w:num>
  <w:num w:numId="4" w16cid:durableId="266692756">
    <w:abstractNumId w:val="13"/>
  </w:num>
  <w:num w:numId="5" w16cid:durableId="1049107269">
    <w:abstractNumId w:val="5"/>
  </w:num>
  <w:num w:numId="6" w16cid:durableId="972514941">
    <w:abstractNumId w:val="0"/>
  </w:num>
  <w:num w:numId="7" w16cid:durableId="1544708547">
    <w:abstractNumId w:val="1"/>
  </w:num>
  <w:num w:numId="8" w16cid:durableId="1358433272">
    <w:abstractNumId w:val="12"/>
  </w:num>
  <w:num w:numId="9" w16cid:durableId="86997433">
    <w:abstractNumId w:val="16"/>
  </w:num>
  <w:num w:numId="10" w16cid:durableId="148178392">
    <w:abstractNumId w:val="14"/>
  </w:num>
  <w:num w:numId="11" w16cid:durableId="650528391">
    <w:abstractNumId w:val="9"/>
  </w:num>
  <w:num w:numId="12" w16cid:durableId="2018997670">
    <w:abstractNumId w:val="7"/>
  </w:num>
  <w:num w:numId="13" w16cid:durableId="382220029">
    <w:abstractNumId w:val="11"/>
  </w:num>
  <w:num w:numId="14" w16cid:durableId="1817643852">
    <w:abstractNumId w:val="4"/>
  </w:num>
  <w:num w:numId="15" w16cid:durableId="745497522">
    <w:abstractNumId w:val="15"/>
  </w:num>
  <w:num w:numId="16" w16cid:durableId="1235702337">
    <w:abstractNumId w:val="8"/>
  </w:num>
  <w:num w:numId="17" w16cid:durableId="2019579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B5"/>
    <w:rsid w:val="000D533F"/>
    <w:rsid w:val="000D5C71"/>
    <w:rsid w:val="00131205"/>
    <w:rsid w:val="00137E10"/>
    <w:rsid w:val="0015495F"/>
    <w:rsid w:val="001847B5"/>
    <w:rsid w:val="001C4A20"/>
    <w:rsid w:val="00205E01"/>
    <w:rsid w:val="00275856"/>
    <w:rsid w:val="002A67A2"/>
    <w:rsid w:val="002C58FF"/>
    <w:rsid w:val="00312218"/>
    <w:rsid w:val="00314342"/>
    <w:rsid w:val="00354CEE"/>
    <w:rsid w:val="00422B80"/>
    <w:rsid w:val="0045054C"/>
    <w:rsid w:val="004660E6"/>
    <w:rsid w:val="00517714"/>
    <w:rsid w:val="005511EE"/>
    <w:rsid w:val="0058796E"/>
    <w:rsid w:val="005F5ED6"/>
    <w:rsid w:val="006244E5"/>
    <w:rsid w:val="006667B3"/>
    <w:rsid w:val="00710140"/>
    <w:rsid w:val="007319C5"/>
    <w:rsid w:val="007455DA"/>
    <w:rsid w:val="0079260F"/>
    <w:rsid w:val="007965F2"/>
    <w:rsid w:val="007C1259"/>
    <w:rsid w:val="00847F9F"/>
    <w:rsid w:val="00901000"/>
    <w:rsid w:val="009B176A"/>
    <w:rsid w:val="009F73C6"/>
    <w:rsid w:val="00A32E31"/>
    <w:rsid w:val="00A62E04"/>
    <w:rsid w:val="00A700F6"/>
    <w:rsid w:val="00B0493A"/>
    <w:rsid w:val="00B61CE2"/>
    <w:rsid w:val="00BA08C5"/>
    <w:rsid w:val="00BB03BA"/>
    <w:rsid w:val="00BB57D6"/>
    <w:rsid w:val="00C23E73"/>
    <w:rsid w:val="00C4026C"/>
    <w:rsid w:val="00C4485C"/>
    <w:rsid w:val="00C724EF"/>
    <w:rsid w:val="00C84F7B"/>
    <w:rsid w:val="00CF0DD5"/>
    <w:rsid w:val="00D541B3"/>
    <w:rsid w:val="00D60383"/>
    <w:rsid w:val="00D96188"/>
    <w:rsid w:val="00DE7F39"/>
    <w:rsid w:val="00EE1569"/>
    <w:rsid w:val="00F4746D"/>
    <w:rsid w:val="00F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90F1"/>
  <w15:chartTrackingRefBased/>
  <w15:docId w15:val="{371DE123-B5CB-45DF-B3A5-65D7B2C3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7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customStyle="1" w:styleId="Zawartotabeli">
    <w:name w:val="Zawartość tabeli"/>
    <w:basedOn w:val="Normalny"/>
    <w:qFormat/>
    <w:rsid w:val="001847B5"/>
    <w:pPr>
      <w:widowControl w:val="0"/>
      <w:suppressLineNumbers/>
      <w:suppressAutoHyphens/>
      <w:autoSpaceDE w:val="0"/>
      <w:autoSpaceDN w:val="0"/>
      <w:adjustRightInd w:val="0"/>
      <w:spacing w:before="20"/>
      <w:jc w:val="right"/>
    </w:pPr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1"/>
    <w:qFormat/>
    <w:rsid w:val="001847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8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847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zeinternetowe">
    <w:name w:val="Łącze internetowe"/>
    <w:basedOn w:val="Domylnaczcionkaakapitu"/>
    <w:unhideWhenUsed/>
    <w:rsid w:val="001847B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847B5"/>
    <w:pPr>
      <w:widowControl w:val="0"/>
    </w:pPr>
    <w:rPr>
      <w:sz w:val="24"/>
      <w:szCs w:val="24"/>
      <w:lang w:val="en-US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847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4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7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4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7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mops.pula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pulawy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4544-F46E-4AB0-9C8F-15F58BD2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Słota</dc:creator>
  <cp:keywords/>
  <dc:description/>
  <cp:lastModifiedBy>Magdalena Byszewska</cp:lastModifiedBy>
  <cp:revision>3</cp:revision>
  <cp:lastPrinted>2022-05-20T13:24:00Z</cp:lastPrinted>
  <dcterms:created xsi:type="dcterms:W3CDTF">2024-12-23T14:29:00Z</dcterms:created>
  <dcterms:modified xsi:type="dcterms:W3CDTF">2024-12-24T10:35:00Z</dcterms:modified>
</cp:coreProperties>
</file>